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47" w:rsidRPr="00A25FCA" w:rsidRDefault="00430747" w:rsidP="00430747">
      <w:pPr>
        <w:widowControl/>
        <w:spacing w:line="440" w:lineRule="exact"/>
        <w:jc w:val="left"/>
        <w:rPr>
          <w:rFonts w:asciiTheme="minorEastAsia" w:hAnsiTheme="minorEastAsia"/>
          <w:b/>
          <w:kern w:val="0"/>
          <w:sz w:val="28"/>
          <w:szCs w:val="40"/>
        </w:rPr>
      </w:pPr>
      <w:r w:rsidRPr="00A25FCA">
        <w:rPr>
          <w:rFonts w:asciiTheme="minorEastAsia" w:hAnsiTheme="minorEastAsia" w:hint="eastAsia"/>
          <w:b/>
          <w:kern w:val="0"/>
          <w:sz w:val="28"/>
          <w:szCs w:val="40"/>
        </w:rPr>
        <w:t>第</w:t>
      </w:r>
      <w:r w:rsidR="00A25FCA" w:rsidRPr="00A25FCA">
        <w:rPr>
          <w:rFonts w:asciiTheme="minorEastAsia" w:hAnsiTheme="minorEastAsia" w:hint="eastAsia"/>
          <w:b/>
          <w:kern w:val="0"/>
          <w:sz w:val="28"/>
          <w:szCs w:val="40"/>
        </w:rPr>
        <w:t>13</w:t>
      </w:r>
      <w:r w:rsidRPr="00A25FCA">
        <w:rPr>
          <w:rFonts w:asciiTheme="minorEastAsia" w:hAnsiTheme="minorEastAsia" w:hint="eastAsia"/>
          <w:b/>
          <w:kern w:val="0"/>
          <w:sz w:val="28"/>
          <w:szCs w:val="40"/>
        </w:rPr>
        <w:t>回次世代を担う若手ファーマ・バイオフォーラム</w:t>
      </w:r>
      <w:r w:rsidR="00A25FCA" w:rsidRPr="00A25FCA">
        <w:rPr>
          <w:rFonts w:asciiTheme="minorEastAsia" w:hAnsiTheme="minorEastAsia" w:hint="eastAsia"/>
          <w:b/>
          <w:kern w:val="0"/>
          <w:sz w:val="28"/>
          <w:szCs w:val="40"/>
        </w:rPr>
        <w:t>2014</w:t>
      </w:r>
      <w:r w:rsidRPr="00A25FCA">
        <w:rPr>
          <w:rFonts w:asciiTheme="minorEastAsia" w:hAnsiTheme="minorEastAsia" w:hint="eastAsia"/>
          <w:b/>
          <w:kern w:val="0"/>
          <w:sz w:val="28"/>
          <w:szCs w:val="40"/>
        </w:rPr>
        <w:t>優秀発表者</w:t>
      </w:r>
    </w:p>
    <w:p w:rsidR="00430747" w:rsidRPr="00FD55AF" w:rsidRDefault="00430747" w:rsidP="00430747">
      <w:pPr>
        <w:widowControl/>
        <w:spacing w:line="440" w:lineRule="exact"/>
        <w:jc w:val="left"/>
        <w:rPr>
          <w:rFonts w:asciiTheme="minorEastAsia" w:hAnsiTheme="minorEastAsia"/>
          <w:kern w:val="0"/>
          <w:sz w:val="28"/>
          <w:szCs w:val="40"/>
        </w:rPr>
      </w:pPr>
    </w:p>
    <w:p w:rsidR="00430747" w:rsidRPr="00FD55AF" w:rsidRDefault="00430747" w:rsidP="00A25FCA">
      <w:pPr>
        <w:widowControl/>
        <w:spacing w:line="460" w:lineRule="exact"/>
        <w:ind w:leftChars="-59" w:left="-142"/>
        <w:jc w:val="left"/>
        <w:rPr>
          <w:rFonts w:asciiTheme="minorEastAsia" w:hAnsiTheme="minorEastAsia"/>
          <w:kern w:val="0"/>
          <w:sz w:val="28"/>
          <w:szCs w:val="40"/>
        </w:rPr>
      </w:pPr>
      <w:r w:rsidRPr="00FD55AF">
        <w:rPr>
          <w:rFonts w:asciiTheme="minorEastAsia" w:hAnsiTheme="minorEastAsia" w:hint="eastAsia"/>
          <w:kern w:val="0"/>
          <w:sz w:val="28"/>
          <w:szCs w:val="40"/>
        </w:rPr>
        <w:t>【大学院生の部】</w:t>
      </w:r>
    </w:p>
    <w:p w:rsidR="00430747" w:rsidRPr="00FD55AF" w:rsidRDefault="00430747" w:rsidP="00A25FCA">
      <w:pPr>
        <w:widowControl/>
        <w:spacing w:line="460" w:lineRule="exact"/>
        <w:jc w:val="left"/>
        <w:rPr>
          <w:rFonts w:asciiTheme="minorEastAsia" w:hAnsiTheme="minorEastAsia"/>
          <w:kern w:val="0"/>
          <w:sz w:val="28"/>
          <w:szCs w:val="40"/>
        </w:rPr>
      </w:pPr>
      <w:r w:rsidRPr="00FD55AF">
        <w:rPr>
          <w:rFonts w:asciiTheme="minorEastAsia" w:hAnsiTheme="minorEastAsia" w:hint="eastAsia"/>
          <w:kern w:val="0"/>
          <w:sz w:val="28"/>
          <w:szCs w:val="40"/>
        </w:rPr>
        <w:t>〈最優秀発表賞〉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平井　敏郎</w:t>
      </w:r>
      <w:r w:rsidRPr="00FD55AF">
        <w:rPr>
          <w:rFonts w:asciiTheme="minorEastAsia" w:hAnsiTheme="minorEastAsia" w:hint="eastAsia"/>
          <w:sz w:val="28"/>
        </w:rPr>
        <w:tab/>
        <w:t>D3</w:t>
      </w:r>
      <w:r w:rsidRPr="00FD55AF">
        <w:rPr>
          <w:rFonts w:asciiTheme="minorEastAsia" w:hAnsiTheme="minorEastAsia" w:hint="eastAsia"/>
          <w:sz w:val="28"/>
        </w:rPr>
        <w:tab/>
        <w:t>阪大院薬・毒性学</w:t>
      </w:r>
    </w:p>
    <w:p w:rsidR="00430747" w:rsidRPr="00FD55AF" w:rsidRDefault="00430747" w:rsidP="00A25FCA">
      <w:pPr>
        <w:widowControl/>
        <w:spacing w:line="460" w:lineRule="exact"/>
        <w:jc w:val="left"/>
        <w:rPr>
          <w:rFonts w:asciiTheme="minorEastAsia" w:hAnsiTheme="minorEastAsia"/>
          <w:kern w:val="0"/>
          <w:sz w:val="28"/>
          <w:szCs w:val="40"/>
        </w:rPr>
      </w:pPr>
      <w:r w:rsidRPr="00FD55AF">
        <w:rPr>
          <w:rFonts w:asciiTheme="minorEastAsia" w:hAnsiTheme="minorEastAsia" w:hint="eastAsia"/>
          <w:kern w:val="0"/>
          <w:sz w:val="28"/>
          <w:szCs w:val="40"/>
        </w:rPr>
        <w:t>〈優秀発表賞〉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宮下　惇嗣</w:t>
      </w:r>
      <w:r w:rsidRPr="00FD55AF">
        <w:rPr>
          <w:rFonts w:asciiTheme="minorEastAsia" w:hAnsiTheme="minorEastAsia" w:hint="eastAsia"/>
          <w:sz w:val="28"/>
        </w:rPr>
        <w:tab/>
        <w:t>D2</w:t>
      </w:r>
      <w:r w:rsidRPr="00FD55AF">
        <w:rPr>
          <w:rFonts w:asciiTheme="minorEastAsia" w:hAnsiTheme="minorEastAsia" w:hint="eastAsia"/>
          <w:sz w:val="28"/>
        </w:rPr>
        <w:tab/>
        <w:t>東大院薬・微生物薬品化学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紅林　佑希</w:t>
      </w:r>
      <w:r w:rsidRPr="00FD55AF">
        <w:rPr>
          <w:rFonts w:asciiTheme="minorEastAsia" w:hAnsiTheme="minorEastAsia" w:hint="eastAsia"/>
          <w:sz w:val="28"/>
        </w:rPr>
        <w:tab/>
        <w:t>D2</w:t>
      </w:r>
      <w:r w:rsidRPr="00FD55AF">
        <w:rPr>
          <w:rFonts w:asciiTheme="minorEastAsia" w:hAnsiTheme="minorEastAsia" w:hint="eastAsia"/>
          <w:sz w:val="28"/>
        </w:rPr>
        <w:tab/>
        <w:t>静岡県大院薬・生化学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北風　圭介</w:t>
      </w:r>
      <w:r w:rsidRPr="00FD55AF">
        <w:rPr>
          <w:rFonts w:asciiTheme="minorEastAsia" w:hAnsiTheme="minorEastAsia" w:hint="eastAsia"/>
          <w:sz w:val="28"/>
        </w:rPr>
        <w:tab/>
        <w:t>D2</w:t>
      </w:r>
      <w:r w:rsidRPr="00FD55AF">
        <w:rPr>
          <w:rFonts w:asciiTheme="minorEastAsia" w:hAnsiTheme="minorEastAsia" w:hint="eastAsia"/>
          <w:sz w:val="28"/>
        </w:rPr>
        <w:tab/>
        <w:t>徳島大院薬・創薬生命工学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赤木　聡介</w:t>
      </w:r>
      <w:r w:rsidRPr="00FD55AF">
        <w:rPr>
          <w:rFonts w:asciiTheme="minorEastAsia" w:hAnsiTheme="minorEastAsia" w:hint="eastAsia"/>
          <w:sz w:val="28"/>
        </w:rPr>
        <w:tab/>
        <w:t>M1</w:t>
      </w:r>
      <w:r w:rsidRPr="00FD55AF">
        <w:rPr>
          <w:rFonts w:asciiTheme="minorEastAsia" w:hAnsiTheme="minorEastAsia" w:hint="eastAsia"/>
          <w:sz w:val="28"/>
        </w:rPr>
        <w:tab/>
        <w:t>東大院・薬・衛生化学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瀧 慎太郎</w:t>
      </w:r>
      <w:r w:rsidR="002E393F">
        <w:rPr>
          <w:rFonts w:asciiTheme="minorEastAsia" w:hAnsiTheme="minorEastAsia" w:hint="eastAsia"/>
          <w:sz w:val="28"/>
        </w:rPr>
        <w:tab/>
      </w:r>
      <w:r w:rsidRPr="00FD55AF">
        <w:rPr>
          <w:rFonts w:asciiTheme="minorEastAsia" w:hAnsiTheme="minorEastAsia" w:hint="eastAsia"/>
          <w:sz w:val="28"/>
        </w:rPr>
        <w:t>D3</w:t>
      </w:r>
      <w:r w:rsidRPr="00FD55AF">
        <w:rPr>
          <w:rFonts w:asciiTheme="minorEastAsia" w:hAnsiTheme="minorEastAsia" w:hint="eastAsia"/>
          <w:sz w:val="28"/>
        </w:rPr>
        <w:tab/>
        <w:t>阪大院薬・医薬基盤科学分野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奥平　倫世</w:t>
      </w:r>
      <w:r w:rsidRPr="00FD55AF">
        <w:rPr>
          <w:rFonts w:asciiTheme="minorEastAsia" w:hAnsiTheme="minorEastAsia" w:hint="eastAsia"/>
          <w:sz w:val="28"/>
        </w:rPr>
        <w:tab/>
        <w:t>D3</w:t>
      </w:r>
      <w:r w:rsidRPr="00FD55AF">
        <w:rPr>
          <w:rFonts w:asciiTheme="minorEastAsia" w:hAnsiTheme="minorEastAsia" w:hint="eastAsia"/>
          <w:sz w:val="28"/>
        </w:rPr>
        <w:tab/>
        <w:t>東北大院・薬・分子細胞生化学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藍川　志津</w:t>
      </w:r>
      <w:r w:rsidRPr="00FD55AF">
        <w:rPr>
          <w:rFonts w:asciiTheme="minorEastAsia" w:hAnsiTheme="minorEastAsia" w:hint="eastAsia"/>
          <w:sz w:val="28"/>
        </w:rPr>
        <w:tab/>
        <w:t>D1</w:t>
      </w:r>
      <w:r w:rsidRPr="00FD55AF">
        <w:rPr>
          <w:rFonts w:asciiTheme="minorEastAsia" w:hAnsiTheme="minorEastAsia" w:hint="eastAsia"/>
          <w:sz w:val="28"/>
        </w:rPr>
        <w:tab/>
        <w:t>東北大院・薬・分子細胞生化学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植松　黎</w:t>
      </w:r>
      <w:r w:rsidR="002E393F">
        <w:rPr>
          <w:rFonts w:asciiTheme="minorEastAsia" w:hAnsiTheme="minorEastAsia" w:hint="eastAsia"/>
          <w:sz w:val="28"/>
        </w:rPr>
        <w:tab/>
      </w:r>
      <w:r w:rsidRPr="00FD55AF">
        <w:rPr>
          <w:rFonts w:asciiTheme="minorEastAsia" w:hAnsiTheme="minorEastAsia" w:hint="eastAsia"/>
          <w:sz w:val="28"/>
        </w:rPr>
        <w:t>M1</w:t>
      </w:r>
      <w:r w:rsidRPr="00FD55AF">
        <w:rPr>
          <w:rFonts w:asciiTheme="minorEastAsia" w:hAnsiTheme="minorEastAsia" w:hint="eastAsia"/>
          <w:sz w:val="28"/>
        </w:rPr>
        <w:tab/>
        <w:t>東大院・薬・衛生化学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岸本　直樹</w:t>
      </w:r>
      <w:r w:rsidRPr="00FD55AF">
        <w:rPr>
          <w:rFonts w:asciiTheme="minorEastAsia" w:hAnsiTheme="minorEastAsia" w:hint="eastAsia"/>
          <w:sz w:val="28"/>
        </w:rPr>
        <w:tab/>
        <w:t>D2</w:t>
      </w:r>
      <w:r w:rsidRPr="00FD55AF">
        <w:rPr>
          <w:rFonts w:asciiTheme="minorEastAsia" w:hAnsiTheme="minorEastAsia" w:hint="eastAsia"/>
          <w:sz w:val="28"/>
        </w:rPr>
        <w:tab/>
        <w:t>熊本大院・薬・環境分子保健学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栗原　大輔</w:t>
      </w:r>
      <w:r w:rsidRPr="00FD55AF">
        <w:rPr>
          <w:rFonts w:asciiTheme="minorEastAsia" w:hAnsiTheme="minorEastAsia" w:hint="eastAsia"/>
          <w:sz w:val="28"/>
        </w:rPr>
        <w:tab/>
        <w:t>M1</w:t>
      </w:r>
      <w:r w:rsidRPr="00FD55AF">
        <w:rPr>
          <w:rFonts w:asciiTheme="minorEastAsia" w:hAnsiTheme="minorEastAsia" w:hint="eastAsia"/>
          <w:sz w:val="28"/>
        </w:rPr>
        <w:tab/>
        <w:t>東大院・薬・衛生化学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平石　伸宏</w:t>
      </w:r>
      <w:r w:rsidRPr="00FD55AF">
        <w:rPr>
          <w:rFonts w:asciiTheme="minorEastAsia" w:hAnsiTheme="minorEastAsia" w:hint="eastAsia"/>
          <w:sz w:val="28"/>
        </w:rPr>
        <w:tab/>
        <w:t>D2</w:t>
      </w:r>
      <w:r w:rsidRPr="00FD55AF">
        <w:rPr>
          <w:rFonts w:asciiTheme="minorEastAsia" w:hAnsiTheme="minorEastAsia" w:hint="eastAsia"/>
          <w:sz w:val="28"/>
        </w:rPr>
        <w:tab/>
        <w:t>明治薬大院・生体分子学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森下　裕貴</w:t>
      </w:r>
      <w:r w:rsidRPr="00FD55AF">
        <w:rPr>
          <w:rFonts w:asciiTheme="minorEastAsia" w:hAnsiTheme="minorEastAsia" w:hint="eastAsia"/>
          <w:sz w:val="28"/>
        </w:rPr>
        <w:tab/>
        <w:t>D3</w:t>
      </w:r>
      <w:r w:rsidRPr="00FD55AF">
        <w:rPr>
          <w:rFonts w:asciiTheme="minorEastAsia" w:hAnsiTheme="minorEastAsia" w:hint="eastAsia"/>
          <w:sz w:val="28"/>
        </w:rPr>
        <w:tab/>
        <w:t>阪大院薬・毒性学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</w:p>
    <w:p w:rsidR="00430747" w:rsidRPr="00FD55AF" w:rsidRDefault="00430747" w:rsidP="00A25FCA">
      <w:pPr>
        <w:widowControl/>
        <w:spacing w:line="460" w:lineRule="exact"/>
        <w:jc w:val="left"/>
        <w:rPr>
          <w:rFonts w:asciiTheme="minorEastAsia" w:hAnsiTheme="minorEastAsia"/>
          <w:kern w:val="0"/>
          <w:sz w:val="28"/>
          <w:szCs w:val="40"/>
        </w:rPr>
      </w:pPr>
      <w:r w:rsidRPr="00FD55AF">
        <w:rPr>
          <w:rFonts w:asciiTheme="minorEastAsia" w:hAnsiTheme="minorEastAsia" w:hint="eastAsia"/>
          <w:kern w:val="0"/>
          <w:sz w:val="28"/>
          <w:szCs w:val="40"/>
        </w:rPr>
        <w:t>【学部生の部】</w:t>
      </w:r>
    </w:p>
    <w:p w:rsidR="00430747" w:rsidRPr="00FD55AF" w:rsidRDefault="00430747" w:rsidP="00A25FCA">
      <w:pPr>
        <w:widowControl/>
        <w:spacing w:line="460" w:lineRule="exact"/>
        <w:jc w:val="left"/>
        <w:rPr>
          <w:rFonts w:asciiTheme="minorEastAsia" w:hAnsiTheme="minorEastAsia"/>
          <w:kern w:val="0"/>
          <w:sz w:val="28"/>
          <w:szCs w:val="40"/>
        </w:rPr>
      </w:pPr>
      <w:r w:rsidRPr="00FD55AF">
        <w:rPr>
          <w:rFonts w:asciiTheme="minorEastAsia" w:hAnsiTheme="minorEastAsia" w:hint="eastAsia"/>
          <w:kern w:val="0"/>
          <w:sz w:val="28"/>
          <w:szCs w:val="40"/>
        </w:rPr>
        <w:t>〈優秀発表賞〉</w:t>
      </w:r>
    </w:p>
    <w:p w:rsidR="00430747" w:rsidRPr="00FD55AF" w:rsidRDefault="00430747" w:rsidP="00A25FCA">
      <w:pPr>
        <w:spacing w:line="460" w:lineRule="exact"/>
        <w:rPr>
          <w:rFonts w:asciiTheme="minorEastAsia" w:hAnsiTheme="minorEastAsia"/>
          <w:sz w:val="28"/>
        </w:rPr>
      </w:pPr>
      <w:r w:rsidRPr="00FD55AF">
        <w:rPr>
          <w:rFonts w:asciiTheme="minorEastAsia" w:hAnsiTheme="minorEastAsia" w:hint="eastAsia"/>
          <w:sz w:val="28"/>
        </w:rPr>
        <w:t xml:space="preserve">　</w:t>
      </w:r>
      <w:r w:rsidR="00DB2CB4" w:rsidRPr="00FD55AF">
        <w:rPr>
          <w:rFonts w:asciiTheme="minorEastAsia" w:hAnsiTheme="minorEastAsia" w:hint="eastAsia"/>
          <w:sz w:val="28"/>
        </w:rPr>
        <w:t>石澤　勇輝</w:t>
      </w:r>
      <w:r w:rsidR="00DB2CB4" w:rsidRPr="00FD55AF">
        <w:rPr>
          <w:rFonts w:asciiTheme="minorEastAsia" w:hAnsiTheme="minorEastAsia" w:hint="eastAsia"/>
          <w:sz w:val="28"/>
        </w:rPr>
        <w:tab/>
        <w:t>B4</w:t>
      </w:r>
      <w:r w:rsidR="00DB2CB4" w:rsidRPr="00FD55AF">
        <w:rPr>
          <w:rFonts w:asciiTheme="minorEastAsia" w:hAnsiTheme="minorEastAsia" w:hint="eastAsia"/>
          <w:sz w:val="28"/>
        </w:rPr>
        <w:tab/>
        <w:t>東北大院薬・生命機能解析学</w:t>
      </w:r>
    </w:p>
    <w:p w:rsidR="00C05256" w:rsidRPr="00FD55AF" w:rsidRDefault="00DB2CB4" w:rsidP="00A25FCA">
      <w:pPr>
        <w:spacing w:line="460" w:lineRule="exact"/>
        <w:rPr>
          <w:rFonts w:asciiTheme="minorEastAsia" w:hAnsiTheme="minorEastAsia"/>
          <w:sz w:val="28"/>
        </w:rPr>
      </w:pPr>
      <w:bookmarkStart w:id="0" w:name="_GoBack"/>
      <w:bookmarkEnd w:id="0"/>
      <w:r w:rsidRPr="00FD55AF">
        <w:rPr>
          <w:rFonts w:asciiTheme="minorEastAsia" w:hAnsiTheme="minorEastAsia" w:hint="eastAsia"/>
          <w:sz w:val="28"/>
        </w:rPr>
        <w:t xml:space="preserve">　八木　智佳子</w:t>
      </w:r>
      <w:r w:rsidR="002E393F">
        <w:rPr>
          <w:rFonts w:asciiTheme="minorEastAsia" w:hAnsiTheme="minorEastAsia" w:hint="eastAsia"/>
          <w:sz w:val="28"/>
        </w:rPr>
        <w:t xml:space="preserve"> </w:t>
      </w:r>
      <w:r w:rsidRPr="00FD55AF">
        <w:rPr>
          <w:rFonts w:asciiTheme="minorEastAsia" w:hAnsiTheme="minorEastAsia" w:hint="eastAsia"/>
          <w:sz w:val="28"/>
        </w:rPr>
        <w:t>B6</w:t>
      </w:r>
      <w:r w:rsidRPr="00FD55AF">
        <w:rPr>
          <w:rFonts w:asciiTheme="minorEastAsia" w:hAnsiTheme="minorEastAsia" w:hint="eastAsia"/>
          <w:sz w:val="28"/>
        </w:rPr>
        <w:tab/>
        <w:t>京大院・薬・生体情報</w:t>
      </w:r>
    </w:p>
    <w:p w:rsidR="00C05256" w:rsidRPr="00FD55AF" w:rsidRDefault="00C05256" w:rsidP="00DB2CB4">
      <w:pPr>
        <w:spacing w:line="440" w:lineRule="exact"/>
        <w:rPr>
          <w:rFonts w:asciiTheme="minorEastAsia" w:hAnsiTheme="minorEastAsia"/>
          <w:sz w:val="28"/>
        </w:rPr>
      </w:pPr>
    </w:p>
    <w:p w:rsidR="00C05256" w:rsidRPr="00FD55AF" w:rsidRDefault="00C05256" w:rsidP="0057490E">
      <w:pPr>
        <w:spacing w:line="360" w:lineRule="exact"/>
        <w:rPr>
          <w:rStyle w:val="HTML"/>
        </w:rPr>
      </w:pPr>
      <w:r w:rsidRPr="00FD55AF">
        <w:rPr>
          <w:rStyle w:val="HTML"/>
          <w:rFonts w:asciiTheme="minorEastAsia" w:hAnsiTheme="minorEastAsia" w:hint="eastAsia"/>
          <w:sz w:val="28"/>
        </w:rPr>
        <w:t>本フォーラムでは、57演題に対して56名もの多くの先生に評価していただきました（１演題あたりで最多27名、最少12名）。一人の評価者あたりの評価演題は平均で約19.6でした。熱心に</w:t>
      </w:r>
      <w:r w:rsidR="002E393F">
        <w:rPr>
          <w:rStyle w:val="HTML"/>
          <w:rFonts w:asciiTheme="minorEastAsia" w:hAnsiTheme="minorEastAsia" w:hint="eastAsia"/>
          <w:sz w:val="28"/>
        </w:rPr>
        <w:t>発表</w:t>
      </w:r>
      <w:r w:rsidRPr="00FD55AF">
        <w:rPr>
          <w:rStyle w:val="HTML"/>
          <w:rFonts w:asciiTheme="minorEastAsia" w:hAnsiTheme="minorEastAsia" w:hint="eastAsia"/>
          <w:sz w:val="28"/>
        </w:rPr>
        <w:t>評価して下さいましたことにあらためて深く御礼申し上げます。次年度以降も積極的にご参加下さいますようお願い申し上げます。</w:t>
      </w:r>
    </w:p>
    <w:p w:rsidR="00C05256" w:rsidRPr="00FD55AF" w:rsidRDefault="00C05256" w:rsidP="00DB2CB4">
      <w:pPr>
        <w:spacing w:line="440" w:lineRule="exact"/>
        <w:rPr>
          <w:rStyle w:val="HTML"/>
        </w:rPr>
      </w:pPr>
    </w:p>
    <w:p w:rsidR="00430747" w:rsidRPr="00FD55AF" w:rsidRDefault="00C05256" w:rsidP="002E393F">
      <w:pPr>
        <w:spacing w:line="440" w:lineRule="exact"/>
        <w:jc w:val="right"/>
        <w:rPr>
          <w:rFonts w:asciiTheme="minorEastAsia" w:hAnsiTheme="minorEastAsia"/>
          <w:sz w:val="28"/>
        </w:rPr>
      </w:pPr>
      <w:r w:rsidRPr="00FD55AF">
        <w:rPr>
          <w:rStyle w:val="HTML"/>
          <w:rFonts w:asciiTheme="minorEastAsia" w:hAnsiTheme="minorEastAsia" w:hint="eastAsia"/>
          <w:sz w:val="28"/>
        </w:rPr>
        <w:t>２０１４年１０月</w:t>
      </w:r>
      <w:r w:rsidR="00D3250B">
        <w:rPr>
          <w:rStyle w:val="HTML"/>
          <w:rFonts w:asciiTheme="minorEastAsia" w:hAnsiTheme="minorEastAsia" w:hint="eastAsia"/>
          <w:sz w:val="28"/>
        </w:rPr>
        <w:t>１０</w:t>
      </w:r>
      <w:r w:rsidRPr="00FD55AF">
        <w:rPr>
          <w:rStyle w:val="HTML"/>
          <w:rFonts w:asciiTheme="minorEastAsia" w:hAnsiTheme="minorEastAsia" w:hint="eastAsia"/>
          <w:sz w:val="28"/>
        </w:rPr>
        <w:t>日</w:t>
      </w:r>
      <w:r w:rsidRPr="00FD55AF">
        <w:rPr>
          <w:rFonts w:asciiTheme="minorEastAsia" w:hAnsiTheme="minorEastAsia" w:cs="Courier" w:hint="eastAsia"/>
          <w:sz w:val="28"/>
        </w:rPr>
        <w:br/>
      </w:r>
      <w:r w:rsidRPr="00FD55AF">
        <w:rPr>
          <w:rStyle w:val="HTML"/>
          <w:rFonts w:asciiTheme="minorEastAsia" w:hAnsiTheme="minorEastAsia" w:hint="eastAsia"/>
          <w:sz w:val="28"/>
        </w:rPr>
        <w:t>第１３回次世代を担う若手ファーマ・バイオフォーラム２０１４</w:t>
      </w:r>
      <w:r w:rsidRPr="00FD55AF">
        <w:rPr>
          <w:rFonts w:asciiTheme="minorEastAsia" w:hAnsiTheme="minorEastAsia" w:cs="Courier" w:hint="eastAsia"/>
          <w:sz w:val="28"/>
        </w:rPr>
        <w:br/>
      </w:r>
      <w:r w:rsidRPr="00FD55AF">
        <w:rPr>
          <w:rStyle w:val="HTML"/>
          <w:rFonts w:asciiTheme="minorEastAsia" w:hAnsiTheme="minorEastAsia" w:hint="eastAsia"/>
          <w:sz w:val="28"/>
        </w:rPr>
        <w:t>実行委員長　　大熊　芳明</w:t>
      </w:r>
      <w:r w:rsidRPr="00FD55AF">
        <w:rPr>
          <w:rFonts w:asciiTheme="minorEastAsia" w:hAnsiTheme="minorEastAsia" w:cs="Courier" w:hint="eastAsia"/>
          <w:sz w:val="28"/>
        </w:rPr>
        <w:br/>
      </w:r>
      <w:r w:rsidRPr="00FD55AF">
        <w:rPr>
          <w:rStyle w:val="HTML"/>
          <w:rFonts w:asciiTheme="minorEastAsia" w:hAnsiTheme="minorEastAsia" w:hint="eastAsia"/>
          <w:sz w:val="28"/>
        </w:rPr>
        <w:t>（富山大学大学院医学薬学研究部遺伝情報制御学　教授）</w:t>
      </w:r>
    </w:p>
    <w:sectPr w:rsidR="00430747" w:rsidRPr="00FD55AF" w:rsidSect="00A25FCA">
      <w:pgSz w:w="11900" w:h="16840"/>
      <w:pgMar w:top="568" w:right="1127" w:bottom="709" w:left="1134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30747"/>
    <w:rsid w:val="002E393F"/>
    <w:rsid w:val="00423CF6"/>
    <w:rsid w:val="00430747"/>
    <w:rsid w:val="0057490E"/>
    <w:rsid w:val="00A25FCA"/>
    <w:rsid w:val="00BB48E9"/>
    <w:rsid w:val="00C05256"/>
    <w:rsid w:val="00D12387"/>
    <w:rsid w:val="00D3250B"/>
    <w:rsid w:val="00DB2CB4"/>
    <w:rsid w:val="00FD55AF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TML Typewriter" w:uiPriority="99"/>
  </w:latentStyles>
  <w:style w:type="paragraph" w:default="1" w:styleId="a">
    <w:name w:val="Normal"/>
    <w:qFormat/>
    <w:rsid w:val="00D12387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HTML">
    <w:name w:val="HTML Typewriter"/>
    <w:basedOn w:val="a0"/>
    <w:uiPriority w:val="99"/>
    <w:rsid w:val="00C05256"/>
    <w:rPr>
      <w:rFonts w:ascii="Courier" w:eastAsiaTheme="minorEastAsia" w:hAnsi="Courier" w:cs="Courier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TML Typewriter" w:uiPriority="99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C05256"/>
    <w:rPr>
      <w:rFonts w:ascii="Courier" w:eastAsiaTheme="minorEastAsia" w:hAnsi="Courier" w:cs="Courier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0</DocSecurity>
  <Lines>4</Lines>
  <Paragraphs>1</Paragraphs>
  <ScaleCrop>false</ScaleCrop>
  <Company>富山大学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大熊</dc:creator>
  <cp:keywords/>
  <cp:lastModifiedBy>中田 美紀</cp:lastModifiedBy>
  <cp:revision>2</cp:revision>
  <dcterms:created xsi:type="dcterms:W3CDTF">2014-10-10T01:25:00Z</dcterms:created>
  <dcterms:modified xsi:type="dcterms:W3CDTF">2014-10-10T01:25:00Z</dcterms:modified>
</cp:coreProperties>
</file>